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66" w:rsidRDefault="00076E4F">
      <w:pPr>
        <w:pStyle w:val="a3"/>
        <w:spacing w:before="78"/>
        <w:ind w:left="4108" w:right="3969"/>
        <w:jc w:val="center"/>
      </w:pPr>
      <w:r>
        <w:t>Расписан</w:t>
      </w:r>
      <w:r w:rsidR="008B0A14">
        <w:t>ие внеурочной деятельности для 7</w:t>
      </w:r>
      <w:r>
        <w:t xml:space="preserve"> класса (на день)</w:t>
      </w:r>
    </w:p>
    <w:p w:rsidR="00572766" w:rsidRDefault="00572766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07"/>
        <w:gridCol w:w="994"/>
        <w:gridCol w:w="2050"/>
        <w:gridCol w:w="1777"/>
        <w:gridCol w:w="1882"/>
        <w:gridCol w:w="5206"/>
        <w:gridCol w:w="1985"/>
      </w:tblGrid>
      <w:tr w:rsidR="00572766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572766" w:rsidRDefault="00FE409D">
            <w:pPr>
              <w:pStyle w:val="TableParagraph"/>
              <w:spacing w:before="108" w:line="247" w:lineRule="auto"/>
              <w:ind w:left="1939" w:hanging="1727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Пятница,11</w:t>
            </w:r>
            <w:r w:rsidR="004F7606">
              <w:rPr>
                <w:b/>
                <w:sz w:val="28"/>
              </w:rPr>
              <w:t xml:space="preserve"> </w:t>
            </w:r>
            <w:r w:rsidR="005A50DB">
              <w:rPr>
                <w:b/>
                <w:sz w:val="28"/>
              </w:rPr>
              <w:t xml:space="preserve"> декабря</w:t>
            </w:r>
            <w:r w:rsidR="00076E4F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572766" w:rsidRDefault="00076E4F">
            <w:pPr>
              <w:pStyle w:val="TableParagraph"/>
              <w:ind w:left="222" w:right="117" w:hanging="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тие</w:t>
            </w:r>
            <w:proofErr w:type="spellEnd"/>
            <w:proofErr w:type="gramEnd"/>
          </w:p>
        </w:tc>
        <w:tc>
          <w:tcPr>
            <w:tcW w:w="994" w:type="dxa"/>
          </w:tcPr>
          <w:p w:rsidR="00572766" w:rsidRDefault="00076E4F"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572766" w:rsidRDefault="00076E4F">
            <w:pPr>
              <w:pStyle w:val="TableParagraph"/>
              <w:spacing w:line="273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7" w:type="dxa"/>
          </w:tcPr>
          <w:p w:rsidR="00572766" w:rsidRDefault="00076E4F">
            <w:pPr>
              <w:pStyle w:val="TableParagraph"/>
              <w:spacing w:line="273" w:lineRule="exact"/>
              <w:ind w:left="246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572766" w:rsidRDefault="00076E4F">
            <w:pPr>
              <w:pStyle w:val="TableParagraph"/>
              <w:spacing w:line="270" w:lineRule="atLeast"/>
              <w:ind w:left="155" w:right="127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 деятельности</w:t>
            </w:r>
          </w:p>
        </w:tc>
        <w:tc>
          <w:tcPr>
            <w:tcW w:w="1882" w:type="dxa"/>
          </w:tcPr>
          <w:p w:rsidR="00572766" w:rsidRDefault="00076E4F">
            <w:pPr>
              <w:pStyle w:val="TableParagraph"/>
              <w:spacing w:line="273" w:lineRule="exact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5206" w:type="dxa"/>
          </w:tcPr>
          <w:p w:rsidR="00572766" w:rsidRDefault="00076E4F">
            <w:pPr>
              <w:pStyle w:val="TableParagraph"/>
              <w:spacing w:line="273" w:lineRule="exact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1985" w:type="dxa"/>
          </w:tcPr>
          <w:p w:rsidR="00572766" w:rsidRDefault="00076E4F">
            <w:pPr>
              <w:pStyle w:val="TableParagraph"/>
              <w:ind w:left="571" w:right="40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884988">
        <w:trPr>
          <w:trHeight w:val="154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884988" w:rsidRDefault="0088498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884988" w:rsidRDefault="008849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84988" w:rsidRDefault="00884988" w:rsidP="00AA706B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13:50-</w:t>
            </w:r>
          </w:p>
          <w:p w:rsidR="00884988" w:rsidRDefault="00884988" w:rsidP="00AA706B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14:20</w:t>
            </w:r>
          </w:p>
        </w:tc>
        <w:tc>
          <w:tcPr>
            <w:tcW w:w="2050" w:type="dxa"/>
          </w:tcPr>
          <w:p w:rsidR="00884988" w:rsidRDefault="00884988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884988" w:rsidRDefault="00884988" w:rsidP="00AA706B">
            <w:pPr>
              <w:pStyle w:val="TableParagraph"/>
              <w:spacing w:line="278" w:lineRule="auto"/>
              <w:ind w:right="202"/>
            </w:pPr>
            <w:r>
              <w:t>Английский с удовольствием.</w:t>
            </w:r>
          </w:p>
          <w:p w:rsidR="00884988" w:rsidRPr="008B3EEC" w:rsidRDefault="00884988" w:rsidP="00AA706B">
            <w:pPr>
              <w:pStyle w:val="TableParagraph"/>
              <w:spacing w:line="278" w:lineRule="auto"/>
              <w:ind w:right="202"/>
              <w:rPr>
                <w:i/>
              </w:rPr>
            </w:pPr>
            <w:proofErr w:type="spellStart"/>
            <w:r w:rsidRPr="008B3EEC">
              <w:rPr>
                <w:i/>
              </w:rPr>
              <w:t>Дулевская</w:t>
            </w:r>
            <w:proofErr w:type="spellEnd"/>
            <w:r w:rsidRPr="008B3EEC">
              <w:rPr>
                <w:i/>
              </w:rPr>
              <w:t xml:space="preserve"> А.С.</w:t>
            </w:r>
          </w:p>
        </w:tc>
        <w:tc>
          <w:tcPr>
            <w:tcW w:w="1882" w:type="dxa"/>
          </w:tcPr>
          <w:p w:rsidR="000D13DE" w:rsidRPr="002C7007" w:rsidRDefault="000D13DE" w:rsidP="000D13DE">
            <w:pPr>
              <w:rPr>
                <w:rFonts w:eastAsia="Calibri"/>
                <w:sz w:val="24"/>
                <w:szCs w:val="24"/>
              </w:rPr>
            </w:pPr>
            <w:r w:rsidRPr="002C7007">
              <w:rPr>
                <w:rFonts w:eastAsia="Calibri"/>
                <w:sz w:val="24"/>
                <w:szCs w:val="24"/>
              </w:rPr>
              <w:t xml:space="preserve">Артикль </w:t>
            </w:r>
            <w:r w:rsidRPr="002C7007"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2C7007">
              <w:rPr>
                <w:rFonts w:eastAsia="Calibri"/>
                <w:sz w:val="24"/>
                <w:szCs w:val="24"/>
              </w:rPr>
              <w:t xml:space="preserve">/ </w:t>
            </w:r>
            <w:r w:rsidRPr="002C7007">
              <w:rPr>
                <w:rFonts w:eastAsia="Calibri"/>
                <w:sz w:val="24"/>
                <w:szCs w:val="24"/>
                <w:lang w:val="en-US"/>
              </w:rPr>
              <w:t>an</w:t>
            </w:r>
            <w:r w:rsidRPr="002C7007">
              <w:rPr>
                <w:rFonts w:eastAsia="Calibri"/>
                <w:sz w:val="24"/>
                <w:szCs w:val="24"/>
              </w:rPr>
              <w:t xml:space="preserve">/ </w:t>
            </w:r>
            <w:r w:rsidRPr="002C7007">
              <w:rPr>
                <w:rFonts w:eastAsia="Calibri"/>
                <w:sz w:val="24"/>
                <w:szCs w:val="24"/>
                <w:lang w:val="en-US"/>
              </w:rPr>
              <w:t>the</w:t>
            </w:r>
          </w:p>
          <w:p w:rsidR="00884988" w:rsidRDefault="000D13DE" w:rsidP="000D13DE">
            <w:pPr>
              <w:pStyle w:val="TableParagraph"/>
              <w:spacing w:line="268" w:lineRule="exact"/>
              <w:ind w:left="178" w:right="170"/>
              <w:rPr>
                <w:sz w:val="24"/>
              </w:rPr>
            </w:pPr>
            <w:r w:rsidRPr="002C7007">
              <w:rPr>
                <w:rFonts w:eastAsia="Calibri"/>
                <w:sz w:val="24"/>
                <w:szCs w:val="24"/>
              </w:rPr>
              <w:t>в английском языке</w:t>
            </w:r>
          </w:p>
        </w:tc>
        <w:tc>
          <w:tcPr>
            <w:tcW w:w="5206" w:type="dxa"/>
          </w:tcPr>
          <w:p w:rsidR="00884988" w:rsidRDefault="00884988">
            <w:pPr>
              <w:pStyle w:val="TableParagraph"/>
              <w:spacing w:line="268" w:lineRule="exact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в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  <w:p w:rsidR="000D13DE" w:rsidRDefault="000D13DE">
            <w:pPr>
              <w:pStyle w:val="TableParagraph"/>
              <w:spacing w:line="268" w:lineRule="exact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 самостоятельно изучить урок по ссылке </w:t>
            </w:r>
            <w:hyperlink r:id="rId4" w:history="1">
              <w:r w:rsidRPr="00516BE4">
                <w:rPr>
                  <w:rStyle w:val="a5"/>
                  <w:sz w:val="24"/>
                </w:rPr>
                <w:t>https://englsecrets.ru/anglijskij-dlya-nachinayushhix/artikl.html</w:t>
              </w:r>
            </w:hyperlink>
            <w:r>
              <w:rPr>
                <w:sz w:val="24"/>
              </w:rPr>
              <w:t xml:space="preserve"> </w:t>
            </w:r>
          </w:p>
          <w:p w:rsidR="00884988" w:rsidRDefault="00884988">
            <w:pPr>
              <w:pStyle w:val="TableParagraph"/>
              <w:rPr>
                <w:b/>
                <w:sz w:val="24"/>
              </w:rPr>
            </w:pPr>
          </w:p>
          <w:p w:rsidR="00884988" w:rsidRDefault="00884988">
            <w:pPr>
              <w:pStyle w:val="TableParagraph"/>
              <w:ind w:left="200" w:right="191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884988" w:rsidRDefault="00884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Не </w:t>
            </w:r>
          </w:p>
          <w:p w:rsidR="00884988" w:rsidRDefault="00884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884988" w:rsidTr="00783A62">
        <w:trPr>
          <w:trHeight w:val="1898"/>
        </w:trPr>
        <w:tc>
          <w:tcPr>
            <w:tcW w:w="850" w:type="dxa"/>
            <w:vMerge/>
            <w:tcBorders>
              <w:top w:val="nil"/>
              <w:bottom w:val="nil"/>
            </w:tcBorders>
            <w:textDirection w:val="btLr"/>
          </w:tcPr>
          <w:p w:rsidR="00884988" w:rsidRDefault="0088498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884988" w:rsidRDefault="008849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884988" w:rsidRDefault="00884988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14:40 –</w:t>
            </w:r>
          </w:p>
          <w:p w:rsidR="00884988" w:rsidRDefault="00884988" w:rsidP="00AA706B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15:10</w:t>
            </w:r>
          </w:p>
        </w:tc>
        <w:tc>
          <w:tcPr>
            <w:tcW w:w="2050" w:type="dxa"/>
          </w:tcPr>
          <w:p w:rsidR="00884988" w:rsidRDefault="00884988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884988" w:rsidRDefault="00884988" w:rsidP="00AA706B">
            <w:pPr>
              <w:pStyle w:val="TableParagraph"/>
              <w:spacing w:line="278" w:lineRule="auto"/>
              <w:ind w:right="202"/>
            </w:pPr>
            <w:r>
              <w:t>Умелые руки.</w:t>
            </w:r>
          </w:p>
          <w:p w:rsidR="00884988" w:rsidRPr="008B3EEC" w:rsidRDefault="00884988" w:rsidP="00AA706B">
            <w:pPr>
              <w:pStyle w:val="TableParagraph"/>
              <w:spacing w:line="270" w:lineRule="exact"/>
              <w:rPr>
                <w:i/>
                <w:sz w:val="24"/>
              </w:rPr>
            </w:pPr>
            <w:proofErr w:type="spellStart"/>
            <w:r w:rsidRPr="008B3EEC">
              <w:rPr>
                <w:i/>
              </w:rPr>
              <w:t>Дулевская</w:t>
            </w:r>
            <w:proofErr w:type="spellEnd"/>
            <w:r w:rsidRPr="008B3EEC">
              <w:rPr>
                <w:i/>
              </w:rPr>
              <w:t xml:space="preserve"> А.С.</w:t>
            </w:r>
          </w:p>
        </w:tc>
        <w:tc>
          <w:tcPr>
            <w:tcW w:w="1882" w:type="dxa"/>
          </w:tcPr>
          <w:p w:rsidR="00884988" w:rsidRDefault="000D13DE" w:rsidP="00A64DEC">
            <w:pPr>
              <w:pStyle w:val="TableParagraph"/>
              <w:ind w:left="197" w:right="189" w:firstLine="5"/>
              <w:rPr>
                <w:sz w:val="24"/>
              </w:rPr>
            </w:pPr>
            <w:r>
              <w:t>Многослойное торцевание: «Осенние вспышки»</w:t>
            </w:r>
          </w:p>
        </w:tc>
        <w:tc>
          <w:tcPr>
            <w:tcW w:w="5206" w:type="dxa"/>
          </w:tcPr>
          <w:p w:rsidR="00884988" w:rsidRDefault="00884988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в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  <w:p w:rsidR="00884988" w:rsidRDefault="00884988">
            <w:pPr>
              <w:pStyle w:val="TableParagraph"/>
              <w:rPr>
                <w:b/>
                <w:sz w:val="24"/>
              </w:rPr>
            </w:pPr>
          </w:p>
          <w:p w:rsidR="00884988" w:rsidRDefault="00884988">
            <w:pPr>
              <w:pStyle w:val="TableParagraph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 случае отсутствия связи</w:t>
            </w:r>
          </w:p>
          <w:p w:rsidR="00884988" w:rsidRDefault="00884988">
            <w:pPr>
              <w:pStyle w:val="TableParagraph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с материалом, отправленным учителем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в начале занятия</w:t>
            </w:r>
          </w:p>
        </w:tc>
        <w:tc>
          <w:tcPr>
            <w:tcW w:w="1985" w:type="dxa"/>
          </w:tcPr>
          <w:p w:rsidR="00884988" w:rsidRDefault="00884988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:rsidR="00884988" w:rsidRDefault="00884988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8460BE">
        <w:trPr>
          <w:trHeight w:val="1898"/>
        </w:trPr>
        <w:tc>
          <w:tcPr>
            <w:tcW w:w="850" w:type="dxa"/>
            <w:tcBorders>
              <w:top w:val="nil"/>
            </w:tcBorders>
            <w:textDirection w:val="btLr"/>
          </w:tcPr>
          <w:p w:rsidR="008460BE" w:rsidRDefault="008460B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8460BE" w:rsidRDefault="008460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8460BE" w:rsidRDefault="008460BE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8460BE" w:rsidRDefault="008460BE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2050" w:type="dxa"/>
          </w:tcPr>
          <w:p w:rsidR="008460BE" w:rsidRDefault="008460BE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8460BE" w:rsidRDefault="008460BE" w:rsidP="00AA706B">
            <w:pPr>
              <w:pStyle w:val="TableParagraph"/>
              <w:spacing w:line="278" w:lineRule="auto"/>
              <w:ind w:right="202"/>
            </w:pPr>
            <w:r>
              <w:t>Юный краевед.</w:t>
            </w:r>
          </w:p>
          <w:p w:rsidR="008460BE" w:rsidRPr="00884988" w:rsidRDefault="008460BE" w:rsidP="00AA706B">
            <w:pPr>
              <w:pStyle w:val="TableParagraph"/>
              <w:spacing w:line="278" w:lineRule="auto"/>
              <w:ind w:right="202"/>
              <w:rPr>
                <w:i/>
              </w:rPr>
            </w:pPr>
            <w:r w:rsidRPr="00884988">
              <w:rPr>
                <w:i/>
              </w:rPr>
              <w:t>Казанцев В.А.</w:t>
            </w:r>
          </w:p>
        </w:tc>
        <w:tc>
          <w:tcPr>
            <w:tcW w:w="1882" w:type="dxa"/>
          </w:tcPr>
          <w:p w:rsidR="008460BE" w:rsidRPr="00DE5436" w:rsidRDefault="008460BE" w:rsidP="00327D2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 xml:space="preserve">Освоение и развитие территорий, нынешнего </w:t>
            </w:r>
            <w:proofErr w:type="spellStart"/>
            <w:r>
              <w:rPr>
                <w:sz w:val="24"/>
              </w:rPr>
              <w:t>Челно-Вершинского</w:t>
            </w:r>
            <w:proofErr w:type="spellEnd"/>
            <w:r>
              <w:rPr>
                <w:sz w:val="24"/>
              </w:rPr>
              <w:t xml:space="preserve"> района.</w:t>
            </w:r>
          </w:p>
        </w:tc>
        <w:tc>
          <w:tcPr>
            <w:tcW w:w="5206" w:type="dxa"/>
          </w:tcPr>
          <w:p w:rsidR="008460BE" w:rsidRDefault="008460BE" w:rsidP="00327D2E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Интернет ресурсы, </w:t>
            </w:r>
            <w:hyperlink r:id="rId5" w:history="1">
              <w:r w:rsidRPr="00132889">
                <w:rPr>
                  <w:rStyle w:val="a5"/>
                  <w:sz w:val="24"/>
                </w:rPr>
                <w:t>http://историческая-самара.рф</w:t>
              </w:r>
            </w:hyperlink>
            <w:r>
              <w:rPr>
                <w:sz w:val="24"/>
              </w:rPr>
              <w:t xml:space="preserve"> </w:t>
            </w:r>
          </w:p>
          <w:p w:rsidR="008460BE" w:rsidRDefault="008460BE" w:rsidP="00327D2E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Школьный музей.</w:t>
            </w:r>
          </w:p>
        </w:tc>
        <w:tc>
          <w:tcPr>
            <w:tcW w:w="1985" w:type="dxa"/>
          </w:tcPr>
          <w:p w:rsidR="008460BE" w:rsidRDefault="008460BE" w:rsidP="00327D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Не предусмотрено.</w:t>
            </w:r>
          </w:p>
        </w:tc>
      </w:tr>
    </w:tbl>
    <w:p w:rsidR="00076E4F" w:rsidRDefault="00076E4F"/>
    <w:sectPr w:rsidR="00076E4F" w:rsidSect="00572766">
      <w:type w:val="continuous"/>
      <w:pgSz w:w="16840" w:h="11910" w:orient="landscape"/>
      <w:pgMar w:top="340" w:right="6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2766"/>
    <w:rsid w:val="00076E4F"/>
    <w:rsid w:val="000D13DE"/>
    <w:rsid w:val="0012413E"/>
    <w:rsid w:val="0014698D"/>
    <w:rsid w:val="00227EE7"/>
    <w:rsid w:val="002A5E37"/>
    <w:rsid w:val="002D7D3C"/>
    <w:rsid w:val="003B04A0"/>
    <w:rsid w:val="004F7606"/>
    <w:rsid w:val="00572766"/>
    <w:rsid w:val="005A50DB"/>
    <w:rsid w:val="006F0A62"/>
    <w:rsid w:val="00783A62"/>
    <w:rsid w:val="00793C57"/>
    <w:rsid w:val="00831FA2"/>
    <w:rsid w:val="008460BE"/>
    <w:rsid w:val="00884988"/>
    <w:rsid w:val="008B0A14"/>
    <w:rsid w:val="00942D4F"/>
    <w:rsid w:val="00A64DEC"/>
    <w:rsid w:val="00A809C1"/>
    <w:rsid w:val="00AF56D0"/>
    <w:rsid w:val="00CD6958"/>
    <w:rsid w:val="00D843CF"/>
    <w:rsid w:val="00D87FDF"/>
    <w:rsid w:val="00E4768C"/>
    <w:rsid w:val="00FE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7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7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2766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2766"/>
  </w:style>
  <w:style w:type="paragraph" w:customStyle="1" w:styleId="TableParagraph">
    <w:name w:val="Table Paragraph"/>
    <w:basedOn w:val="a"/>
    <w:uiPriority w:val="1"/>
    <w:qFormat/>
    <w:rsid w:val="00572766"/>
  </w:style>
  <w:style w:type="character" w:styleId="a5">
    <w:name w:val="Hyperlink"/>
    <w:basedOn w:val="a0"/>
    <w:uiPriority w:val="99"/>
    <w:unhideWhenUsed/>
    <w:rsid w:val="008460BE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D13D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0D13D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0;&#1089;&#1090;&#1086;&#1088;&#1080;&#1095;&#1077;&#1089;&#1082;&#1072;&#1103;-&#1089;&#1072;&#1084;&#1072;&#1088;&#1072;.&#1088;&#1092;" TargetMode="External"/><Relationship Id="rId4" Type="http://schemas.openxmlformats.org/officeDocument/2006/relationships/hyperlink" Target="https://englsecrets.ru/anglijskij-dlya-nachinayushhix/artik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Company>MultiDVD Team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2020-10-06T18:56:00Z</dcterms:created>
  <dcterms:modified xsi:type="dcterms:W3CDTF">2020-12-04T13:01:00Z</dcterms:modified>
</cp:coreProperties>
</file>